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5A" w:rsidRPr="003C268A" w:rsidRDefault="00E95D5A" w:rsidP="00E95D5A">
      <w:pPr>
        <w:shd w:val="clear" w:color="auto" w:fill="F9F9F9"/>
        <w:spacing w:after="0" w:line="360" w:lineRule="atLeast"/>
        <w:rPr>
          <w:rFonts w:ascii="Arial" w:eastAsia="Times New Roman" w:hAnsi="Arial" w:cs="Arial"/>
          <w:color w:val="181818"/>
          <w:sz w:val="28"/>
          <w:szCs w:val="28"/>
        </w:rPr>
      </w:pPr>
      <w:r w:rsidRPr="000E37C1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автономное </w:t>
      </w:r>
      <w:r w:rsidRPr="000E37C1">
        <w:rPr>
          <w:rFonts w:ascii="Times New Roman" w:hAnsi="Times New Roman" w:cs="Times New Roman"/>
        </w:rPr>
        <w:t>дошкольное образовательное учреждение детский сад №25 «Малыш»</w:t>
      </w:r>
    </w:p>
    <w:p w:rsidR="00E95D5A" w:rsidRPr="00A9264F" w:rsidRDefault="00E95D5A" w:rsidP="00E95D5A">
      <w:pPr>
        <w:jc w:val="center"/>
        <w:rPr>
          <w:sz w:val="28"/>
        </w:rPr>
      </w:pPr>
    </w:p>
    <w:p w:rsidR="00E95D5A" w:rsidRDefault="00E95D5A" w:rsidP="00E95D5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95D5A" w:rsidRDefault="00E95D5A" w:rsidP="00E95D5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95D5A" w:rsidRDefault="00E95D5A" w:rsidP="00E95D5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95D5A" w:rsidRDefault="00E95D5A" w:rsidP="00E95D5A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95D5A" w:rsidRPr="00545C9A" w:rsidRDefault="00E95D5A" w:rsidP="00E95D5A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</w:pPr>
      <w:r w:rsidRPr="00545C9A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  <w:t>Консультация для родителей на тему:</w:t>
      </w:r>
    </w:p>
    <w:p w:rsidR="00E95D5A" w:rsidRPr="00545C9A" w:rsidRDefault="00E95D5A" w:rsidP="00E95D5A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</w:pPr>
      <w:r w:rsidRPr="00545C9A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  <w:t>«</w:t>
      </w:r>
      <w:r w:rsidRPr="00545C9A">
        <w:rPr>
          <w:rStyle w:val="c33"/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Учимся, играя: знакомство с цветом,</w:t>
      </w:r>
      <w:r w:rsidRPr="00545C9A">
        <w:rPr>
          <w:rStyle w:val="c7"/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 </w:t>
      </w:r>
      <w:r w:rsidRPr="00545C9A">
        <w:rPr>
          <w:rStyle w:val="c33"/>
          <w:rFonts w:ascii="Times New Roman" w:hAnsi="Times New Roman" w:cs="Times New Roman"/>
          <w:b/>
          <w:bCs/>
          <w:color w:val="1F497D" w:themeColor="text2"/>
          <w:sz w:val="32"/>
          <w:szCs w:val="32"/>
        </w:rPr>
        <w:t>формой и величиной предметов</w:t>
      </w:r>
      <w:r w:rsidRPr="00545C9A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FFFFF"/>
        </w:rPr>
        <w:t>».</w:t>
      </w:r>
    </w:p>
    <w:p w:rsidR="00E95D5A" w:rsidRDefault="00E95D5A" w:rsidP="00E95D5A">
      <w:pPr>
        <w:shd w:val="clear" w:color="auto" w:fill="FFFFFF"/>
        <w:spacing w:after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95D5A" w:rsidRDefault="00E95D5A" w:rsidP="00E95D5A">
      <w:pPr>
        <w:shd w:val="clear" w:color="auto" w:fill="FFFFFF"/>
        <w:spacing w:after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95D5A" w:rsidRDefault="00E95D5A" w:rsidP="00E95D5A">
      <w:pPr>
        <w:shd w:val="clear" w:color="auto" w:fill="FFFFFF"/>
        <w:spacing w:after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95D5A" w:rsidRDefault="00E95D5A" w:rsidP="00E95D5A">
      <w:pPr>
        <w:shd w:val="clear" w:color="auto" w:fill="FFFFFF"/>
        <w:spacing w:after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95D5A" w:rsidRDefault="00E95D5A" w:rsidP="00E95D5A">
      <w:pPr>
        <w:shd w:val="clear" w:color="auto" w:fill="FFFFFF"/>
        <w:spacing w:after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E95D5A" w:rsidRDefault="00E95D5A" w:rsidP="00E95D5A">
      <w:pPr>
        <w:pStyle w:val="c25"/>
        <w:shd w:val="clear" w:color="auto" w:fill="FFFFFF"/>
        <w:spacing w:before="0" w:beforeAutospacing="0" w:after="0" w:afterAutospacing="0"/>
        <w:ind w:left="224" w:right="224"/>
        <w:rPr>
          <w:rStyle w:val="c33"/>
          <w:b/>
          <w:bCs/>
          <w:color w:val="FF0000"/>
          <w:sz w:val="28"/>
          <w:szCs w:val="28"/>
        </w:rPr>
      </w:pPr>
      <w:r w:rsidRPr="00E95D5A">
        <w:rPr>
          <w:rStyle w:val="c33"/>
          <w:b/>
          <w:bCs/>
          <w:color w:val="FF0000"/>
          <w:sz w:val="28"/>
          <w:szCs w:val="28"/>
        </w:rPr>
        <w:drawing>
          <wp:inline distT="0" distB="0" distL="0" distR="0">
            <wp:extent cx="4814113" cy="3522326"/>
            <wp:effectExtent l="19050" t="0" r="5537" b="0"/>
            <wp:docPr id="8" name="Рисунок 8" descr="https://bagiraclub.ru/images/bagiraclub/2017/07/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bagiraclub.ru/images/bagiraclub/2017/07/r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56" cy="3526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5A" w:rsidRDefault="00E95D5A" w:rsidP="00E95D5A">
      <w:pPr>
        <w:pStyle w:val="c25"/>
        <w:shd w:val="clear" w:color="auto" w:fill="FFFFFF"/>
        <w:spacing w:before="0" w:beforeAutospacing="0" w:after="0" w:afterAutospacing="0"/>
        <w:ind w:left="224" w:right="224"/>
        <w:rPr>
          <w:rStyle w:val="c33"/>
          <w:b/>
          <w:bCs/>
          <w:color w:val="FF0000"/>
          <w:sz w:val="28"/>
          <w:szCs w:val="28"/>
        </w:rPr>
      </w:pPr>
    </w:p>
    <w:p w:rsidR="00E95D5A" w:rsidRDefault="00E95D5A" w:rsidP="00E95D5A">
      <w:pPr>
        <w:pStyle w:val="c25"/>
        <w:shd w:val="clear" w:color="auto" w:fill="FFFFFF"/>
        <w:spacing w:before="0" w:beforeAutospacing="0" w:after="0" w:afterAutospacing="0"/>
        <w:ind w:left="224" w:right="224"/>
        <w:rPr>
          <w:rStyle w:val="c33"/>
          <w:b/>
          <w:bCs/>
          <w:color w:val="FF0000"/>
          <w:sz w:val="28"/>
          <w:szCs w:val="28"/>
        </w:rPr>
      </w:pPr>
    </w:p>
    <w:p w:rsidR="00E95D5A" w:rsidRDefault="00E95D5A" w:rsidP="00E95D5A">
      <w:pPr>
        <w:pStyle w:val="c25"/>
        <w:shd w:val="clear" w:color="auto" w:fill="FFFFFF"/>
        <w:spacing w:before="0" w:beforeAutospacing="0" w:after="0" w:afterAutospacing="0"/>
        <w:ind w:left="224" w:right="224"/>
        <w:rPr>
          <w:rStyle w:val="c33"/>
          <w:b/>
          <w:bCs/>
          <w:color w:val="FF0000"/>
          <w:sz w:val="28"/>
          <w:szCs w:val="28"/>
        </w:rPr>
      </w:pPr>
    </w:p>
    <w:p w:rsidR="00E95D5A" w:rsidRDefault="00E95D5A" w:rsidP="00E95D5A">
      <w:pPr>
        <w:pStyle w:val="c25"/>
        <w:shd w:val="clear" w:color="auto" w:fill="FFFFFF"/>
        <w:spacing w:before="0" w:beforeAutospacing="0" w:after="0" w:afterAutospacing="0"/>
        <w:ind w:left="224" w:right="224"/>
        <w:rPr>
          <w:rStyle w:val="c33"/>
          <w:b/>
          <w:bCs/>
          <w:color w:val="FF0000"/>
          <w:sz w:val="28"/>
          <w:szCs w:val="28"/>
        </w:rPr>
      </w:pPr>
    </w:p>
    <w:p w:rsidR="00E95D5A" w:rsidRDefault="00E95D5A" w:rsidP="00E95D5A">
      <w:pPr>
        <w:pStyle w:val="c25"/>
        <w:shd w:val="clear" w:color="auto" w:fill="FFFFFF"/>
        <w:spacing w:before="0" w:beforeAutospacing="0" w:after="0" w:afterAutospacing="0"/>
        <w:ind w:left="224" w:right="224"/>
        <w:rPr>
          <w:rStyle w:val="c33"/>
          <w:b/>
          <w:bCs/>
          <w:color w:val="FF0000"/>
          <w:sz w:val="28"/>
          <w:szCs w:val="28"/>
        </w:rPr>
      </w:pPr>
    </w:p>
    <w:p w:rsidR="00E95D5A" w:rsidRDefault="00E95D5A" w:rsidP="00E95D5A">
      <w:pPr>
        <w:pStyle w:val="c25"/>
        <w:shd w:val="clear" w:color="auto" w:fill="FFFFFF"/>
        <w:spacing w:before="0" w:beforeAutospacing="0" w:after="0" w:afterAutospacing="0"/>
        <w:ind w:left="224" w:right="224"/>
        <w:rPr>
          <w:rStyle w:val="c33"/>
          <w:b/>
          <w:bCs/>
          <w:color w:val="FF0000"/>
          <w:sz w:val="28"/>
          <w:szCs w:val="28"/>
        </w:rPr>
      </w:pPr>
    </w:p>
    <w:p w:rsidR="00E95D5A" w:rsidRDefault="00E95D5A" w:rsidP="00E95D5A">
      <w:pPr>
        <w:shd w:val="clear" w:color="auto" w:fill="FFFFFF"/>
        <w:spacing w:after="0"/>
        <w:rPr>
          <w:rStyle w:val="c5"/>
          <w:b/>
          <w:bCs/>
          <w:color w:val="000000"/>
          <w:sz w:val="28"/>
          <w:szCs w:val="28"/>
        </w:rPr>
      </w:pPr>
    </w:p>
    <w:p w:rsidR="00E95D5A" w:rsidRDefault="00E95D5A" w:rsidP="00E95D5A">
      <w:pPr>
        <w:pStyle w:val="c25"/>
        <w:shd w:val="clear" w:color="auto" w:fill="FFFFFF"/>
        <w:spacing w:before="0" w:beforeAutospacing="0" w:after="0" w:afterAutospacing="0"/>
        <w:ind w:left="224" w:right="224"/>
        <w:rPr>
          <w:rFonts w:ascii="Calibri" w:hAnsi="Calibri" w:cs="Calibri"/>
          <w:color w:val="000000"/>
          <w:sz w:val="22"/>
          <w:szCs w:val="22"/>
        </w:rPr>
      </w:pPr>
    </w:p>
    <w:p w:rsidR="00E95D5A" w:rsidRPr="00E95D5A" w:rsidRDefault="00E95D5A" w:rsidP="00E95D5A">
      <w:pPr>
        <w:pStyle w:val="c2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Уже с маленького возраста малыши исследуют окружающий мир, им интересно буквально все: величина, формы предметов, и, конечно же, цвет.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Пришло время изучать величину предметов: маленький, средний, большой… Хорошо бы познакомить ребенка с цветами: красный, желтый, зеленый, синий</w:t>
      </w:r>
      <w:proofErr w:type="gramStart"/>
      <w:r w:rsidRPr="00E95D5A">
        <w:rPr>
          <w:rStyle w:val="c4"/>
          <w:color w:val="000000"/>
          <w:sz w:val="28"/>
          <w:szCs w:val="28"/>
        </w:rPr>
        <w:t>… Д</w:t>
      </w:r>
      <w:proofErr w:type="gramEnd"/>
      <w:r w:rsidRPr="00E95D5A">
        <w:rPr>
          <w:rStyle w:val="c4"/>
          <w:color w:val="000000"/>
          <w:sz w:val="28"/>
          <w:szCs w:val="28"/>
        </w:rPr>
        <w:t>а и пора бы уже различать фигуры: квадрат, треугольник, круг…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Восприятие цвета, формы, величины предметов не является врожденным качеством. Только взрослые могут помочь увидеть мир красок, различать форму и величину. Группировать предметы между собой, сравнивать предметы, называть их своими именами, выделять среди других нужный предмет (по цвету, форме, величине). Все эти навыки приходят со временем, но их нужно постепенно развивать. А лучший эффект от обучения у детей возникает во время игры.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1"/>
          <w:color w:val="000000"/>
          <w:sz w:val="28"/>
          <w:szCs w:val="28"/>
        </w:rPr>
        <w:t xml:space="preserve">Для начала – разговаривайте с малышом. </w:t>
      </w:r>
      <w:proofErr w:type="gramStart"/>
      <w:r w:rsidRPr="00E95D5A">
        <w:rPr>
          <w:rStyle w:val="c1"/>
          <w:color w:val="000000"/>
          <w:sz w:val="28"/>
          <w:szCs w:val="28"/>
        </w:rPr>
        <w:t>Акцентируйте его внимание на каких-либо предметах и говорите: это – </w:t>
      </w:r>
      <w:hyperlink r:id="rId5" w:history="1">
        <w:r w:rsidRPr="00E95D5A">
          <w:rPr>
            <w:rStyle w:val="a3"/>
            <w:sz w:val="28"/>
            <w:szCs w:val="28"/>
          </w:rPr>
          <w:t>шкаф</w:t>
        </w:r>
      </w:hyperlink>
      <w:r w:rsidRPr="00E95D5A">
        <w:rPr>
          <w:rStyle w:val="c1"/>
          <w:color w:val="000000"/>
          <w:sz w:val="28"/>
          <w:szCs w:val="28"/>
        </w:rPr>
        <w:t>, он красный; это твой </w:t>
      </w:r>
      <w:hyperlink r:id="rId6" w:history="1">
        <w:r w:rsidRPr="00E95D5A">
          <w:rPr>
            <w:rStyle w:val="a3"/>
            <w:sz w:val="28"/>
            <w:szCs w:val="28"/>
          </w:rPr>
          <w:t>стульчик</w:t>
        </w:r>
      </w:hyperlink>
      <w:r w:rsidRPr="00E95D5A">
        <w:rPr>
          <w:rStyle w:val="c1"/>
          <w:color w:val="000000"/>
          <w:sz w:val="28"/>
          <w:szCs w:val="28"/>
        </w:rPr>
        <w:t>, он маленький; это – </w:t>
      </w:r>
      <w:hyperlink r:id="rId7" w:history="1">
        <w:r w:rsidRPr="00E95D5A">
          <w:rPr>
            <w:rStyle w:val="a3"/>
            <w:sz w:val="28"/>
            <w:szCs w:val="28"/>
          </w:rPr>
          <w:t>телевизор</w:t>
        </w:r>
      </w:hyperlink>
      <w:r w:rsidRPr="00E95D5A">
        <w:rPr>
          <w:rStyle w:val="c4"/>
          <w:color w:val="000000"/>
          <w:sz w:val="28"/>
          <w:szCs w:val="28"/>
        </w:rPr>
        <w:t>, он квадратный.</w:t>
      </w:r>
      <w:proofErr w:type="gramEnd"/>
      <w:r w:rsidRPr="00E95D5A">
        <w:rPr>
          <w:rStyle w:val="c4"/>
          <w:color w:val="000000"/>
          <w:sz w:val="28"/>
          <w:szCs w:val="28"/>
        </w:rPr>
        <w:t xml:space="preserve"> Повторяйте это много раз, тогда ребенку будет легче это запомнить. То же самое с другими предметами, фруктами, одеждой. Это нужно для того, чтобы в сознании малыша это отложилось. Рассказывая о цветах, форме и величине предметов, также просите показать те или иные цвета, ту или иную фигуру, определенной величины.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Получилось придумать для этой цели игры, которые можно проводить как дома, так и в детском саду.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1"/>
          <w:i/>
          <w:iCs/>
          <w:color w:val="000000"/>
          <w:sz w:val="28"/>
          <w:szCs w:val="28"/>
        </w:rPr>
        <w:t>Игры, направленные на развитие восприятия цвета.</w:t>
      </w:r>
    </w:p>
    <w:p w:rsidR="00E95D5A" w:rsidRPr="00545C9A" w:rsidRDefault="00E95D5A" w:rsidP="00E95D5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F497D" w:themeColor="text2"/>
          <w:sz w:val="28"/>
          <w:szCs w:val="28"/>
        </w:rPr>
      </w:pPr>
      <w:r w:rsidRPr="00545C9A">
        <w:rPr>
          <w:rStyle w:val="c1"/>
          <w:b/>
          <w:bCs/>
          <w:color w:val="1F497D" w:themeColor="text2"/>
          <w:sz w:val="28"/>
          <w:szCs w:val="28"/>
        </w:rPr>
        <w:t xml:space="preserve">«Собери </w:t>
      </w:r>
      <w:proofErr w:type="spellStart"/>
      <w:r w:rsidRPr="00545C9A">
        <w:rPr>
          <w:rStyle w:val="c1"/>
          <w:b/>
          <w:bCs/>
          <w:color w:val="1F497D" w:themeColor="text2"/>
          <w:sz w:val="28"/>
          <w:szCs w:val="28"/>
        </w:rPr>
        <w:t>цветик-семицветик</w:t>
      </w:r>
      <w:proofErr w:type="spellEnd"/>
      <w:r w:rsidRPr="00545C9A">
        <w:rPr>
          <w:rStyle w:val="c1"/>
          <w:b/>
          <w:bCs/>
          <w:color w:val="1F497D" w:themeColor="text2"/>
          <w:sz w:val="28"/>
          <w:szCs w:val="28"/>
        </w:rPr>
        <w:t>»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 Выложить круги разных цветов. Ребенок должен подобрать лепестки соответственно цвету середины.</w:t>
      </w:r>
    </w:p>
    <w:p w:rsidR="00E95D5A" w:rsidRPr="00545C9A" w:rsidRDefault="00545C9A" w:rsidP="00E95D5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F497D" w:themeColor="text2"/>
          <w:sz w:val="28"/>
          <w:szCs w:val="28"/>
        </w:rPr>
      </w:pPr>
      <w:r>
        <w:rPr>
          <w:rStyle w:val="c1"/>
          <w:b/>
          <w:bCs/>
          <w:color w:val="1F497D" w:themeColor="text2"/>
          <w:sz w:val="28"/>
          <w:szCs w:val="28"/>
        </w:rPr>
        <w:t>«Помоги рыбкам»</w:t>
      </w:r>
      <w:r w:rsidR="00E95D5A" w:rsidRPr="00545C9A">
        <w:rPr>
          <w:rStyle w:val="c1"/>
          <w:b/>
          <w:bCs/>
          <w:color w:val="1F497D" w:themeColor="text2"/>
          <w:sz w:val="28"/>
          <w:szCs w:val="28"/>
        </w:rPr>
        <w:t> 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Вырезать рыбок-мам и рыбок-детишек основных цветов (красный, зеленый, желтый, синий). Предложить ребенку разложить рыбок-детишек соответственно цвету своих мам-рыбок.</w:t>
      </w:r>
    </w:p>
    <w:p w:rsidR="00E95D5A" w:rsidRPr="00545C9A" w:rsidRDefault="00E95D5A" w:rsidP="00E95D5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1F497D" w:themeColor="text2"/>
          <w:sz w:val="28"/>
          <w:szCs w:val="28"/>
        </w:rPr>
      </w:pPr>
      <w:r w:rsidRPr="00545C9A">
        <w:rPr>
          <w:rStyle w:val="c1"/>
          <w:b/>
          <w:bCs/>
          <w:color w:val="1F497D" w:themeColor="text2"/>
          <w:sz w:val="28"/>
          <w:szCs w:val="28"/>
        </w:rPr>
        <w:t>«Поможем ежику»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 Вырезать ежиков основных цветов и грибочки. Ребенок должен помочь собрать ежикам грибы соответственно цвету ежика.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1"/>
          <w:i/>
          <w:iCs/>
          <w:color w:val="000000"/>
          <w:sz w:val="28"/>
          <w:szCs w:val="28"/>
        </w:rPr>
        <w:t>Игры, направленные на развитие восприятия формы.</w:t>
      </w:r>
    </w:p>
    <w:p w:rsidR="00E95D5A" w:rsidRPr="00545C9A" w:rsidRDefault="00E95D5A" w:rsidP="00E95D5A">
      <w:pPr>
        <w:pStyle w:val="c3"/>
        <w:shd w:val="clear" w:color="auto" w:fill="FFFFFF"/>
        <w:spacing w:before="0" w:beforeAutospacing="0" w:after="0" w:afterAutospacing="0"/>
        <w:rPr>
          <w:rStyle w:val="c4"/>
          <w:color w:val="1F497D" w:themeColor="text2"/>
          <w:sz w:val="28"/>
          <w:szCs w:val="28"/>
        </w:rPr>
      </w:pPr>
      <w:r w:rsidRPr="00545C9A">
        <w:rPr>
          <w:rStyle w:val="c1"/>
          <w:b/>
          <w:bCs/>
          <w:color w:val="1F497D" w:themeColor="text2"/>
          <w:sz w:val="28"/>
          <w:szCs w:val="28"/>
        </w:rPr>
        <w:t>«Найди пару по форме»</w:t>
      </w:r>
      <w:r w:rsidRPr="00545C9A">
        <w:rPr>
          <w:rStyle w:val="c4"/>
          <w:color w:val="1F497D" w:themeColor="text2"/>
          <w:sz w:val="28"/>
          <w:szCs w:val="28"/>
        </w:rPr>
        <w:t> 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Вырезать парные геометрические фигуры из картона разного цвета. Одну пару фигур раздать ребенку, а вторую – разложить на столе. Попросить ребенка внимательно рассмотреть фигуры, а затем найти пары для своих фигур.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Также можно выложить ряд из кругов и положить один квадратик. Попросить ребенка рассмотреть фигуры. Потом нужно найти и показать лишнюю фигурку.</w:t>
      </w:r>
    </w:p>
    <w:p w:rsid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  <w:szCs w:val="28"/>
        </w:rPr>
      </w:pPr>
    </w:p>
    <w:p w:rsid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C00000"/>
          <w:sz w:val="28"/>
          <w:szCs w:val="28"/>
        </w:rPr>
      </w:pPr>
    </w:p>
    <w:p w:rsidR="00E95D5A" w:rsidRPr="00545C9A" w:rsidRDefault="00E95D5A" w:rsidP="00E95D5A">
      <w:pPr>
        <w:pStyle w:val="c3"/>
        <w:shd w:val="clear" w:color="auto" w:fill="FFFFFF"/>
        <w:spacing w:before="0" w:beforeAutospacing="0" w:after="0" w:afterAutospacing="0"/>
        <w:rPr>
          <w:rStyle w:val="c1"/>
          <w:color w:val="1F497D" w:themeColor="text2"/>
          <w:sz w:val="28"/>
          <w:szCs w:val="28"/>
        </w:rPr>
      </w:pPr>
      <w:r w:rsidRPr="00545C9A">
        <w:rPr>
          <w:rStyle w:val="c1"/>
          <w:b/>
          <w:bCs/>
          <w:color w:val="1F497D" w:themeColor="text2"/>
          <w:sz w:val="28"/>
          <w:szCs w:val="28"/>
        </w:rPr>
        <w:lastRenderedPageBreak/>
        <w:t>«Башни»</w:t>
      </w:r>
      <w:r w:rsidRPr="00545C9A">
        <w:rPr>
          <w:rStyle w:val="c1"/>
          <w:color w:val="1F497D" w:themeColor="text2"/>
          <w:sz w:val="28"/>
          <w:szCs w:val="28"/>
        </w:rPr>
        <w:t> 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1"/>
          <w:color w:val="000000"/>
          <w:sz w:val="28"/>
          <w:szCs w:val="28"/>
        </w:rPr>
        <w:t>У всех дома есть конструкторы (пластмассовые или деревянные). Взять </w:t>
      </w:r>
      <w:hyperlink r:id="rId8" w:history="1">
        <w:r w:rsidRPr="00E95D5A">
          <w:rPr>
            <w:rStyle w:val="a3"/>
            <w:sz w:val="28"/>
            <w:szCs w:val="28"/>
          </w:rPr>
          <w:t>кубики</w:t>
        </w:r>
      </w:hyperlink>
      <w:r w:rsidRPr="00E95D5A">
        <w:rPr>
          <w:rStyle w:val="c4"/>
          <w:color w:val="000000"/>
          <w:sz w:val="28"/>
          <w:szCs w:val="28"/>
        </w:rPr>
        <w:t> круглые и квадратные, перемешать их. Предложить ребенку построить две башни. Одну башню из круглых кубиков, а вторую – из квадратных.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1"/>
          <w:i/>
          <w:iCs/>
          <w:color w:val="000000"/>
          <w:sz w:val="28"/>
          <w:szCs w:val="28"/>
        </w:rPr>
        <w:t>Игры, направленные на развитие восприятия величины.</w:t>
      </w:r>
    </w:p>
    <w:p w:rsidR="00E95D5A" w:rsidRPr="00545C9A" w:rsidRDefault="00E95D5A" w:rsidP="00E95D5A">
      <w:pPr>
        <w:pStyle w:val="c3"/>
        <w:shd w:val="clear" w:color="auto" w:fill="FFFFFF"/>
        <w:spacing w:before="0" w:beforeAutospacing="0" w:after="0" w:afterAutospacing="0"/>
        <w:rPr>
          <w:rStyle w:val="c4"/>
          <w:color w:val="1F497D" w:themeColor="text2"/>
          <w:sz w:val="28"/>
          <w:szCs w:val="28"/>
        </w:rPr>
      </w:pPr>
      <w:r w:rsidRPr="00545C9A">
        <w:rPr>
          <w:rStyle w:val="c1"/>
          <w:b/>
          <w:bCs/>
          <w:color w:val="1F497D" w:themeColor="text2"/>
          <w:sz w:val="28"/>
          <w:szCs w:val="28"/>
        </w:rPr>
        <w:t>«Накрой шляпой»</w:t>
      </w:r>
      <w:r w:rsidRPr="00545C9A">
        <w:rPr>
          <w:rStyle w:val="c4"/>
          <w:color w:val="1F497D" w:themeColor="text2"/>
          <w:sz w:val="28"/>
          <w:szCs w:val="28"/>
        </w:rPr>
        <w:t> 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Для этой игры нужна</w:t>
      </w:r>
      <w:proofErr w:type="gramStart"/>
      <w:r w:rsidRPr="00E95D5A">
        <w:rPr>
          <w:rStyle w:val="c4"/>
          <w:color w:val="000000"/>
          <w:sz w:val="28"/>
          <w:szCs w:val="28"/>
        </w:rPr>
        <w:t> ,</w:t>
      </w:r>
      <w:proofErr w:type="gramEnd"/>
      <w:r w:rsidRPr="00E95D5A">
        <w:rPr>
          <w:rStyle w:val="c4"/>
          <w:color w:val="000000"/>
          <w:sz w:val="28"/>
          <w:szCs w:val="28"/>
        </w:rPr>
        <w:t xml:space="preserve"> предметы и игрушки разной величины. Предложить ребенку по очереди спрятать под волшебную шляпу игрушки разной величины. Отметьте, что под шляпу помещаются только маленькие предметы.</w:t>
      </w:r>
    </w:p>
    <w:p w:rsidR="00E95D5A" w:rsidRPr="00545C9A" w:rsidRDefault="00E95D5A" w:rsidP="00E95D5A">
      <w:pPr>
        <w:pStyle w:val="c3"/>
        <w:shd w:val="clear" w:color="auto" w:fill="FFFFFF"/>
        <w:spacing w:before="0" w:beforeAutospacing="0" w:after="0" w:afterAutospacing="0"/>
        <w:rPr>
          <w:rStyle w:val="c4"/>
          <w:color w:val="1F497D" w:themeColor="text2"/>
          <w:sz w:val="28"/>
          <w:szCs w:val="28"/>
        </w:rPr>
      </w:pPr>
      <w:r w:rsidRPr="00E95D5A">
        <w:rPr>
          <w:rStyle w:val="c1"/>
          <w:b/>
          <w:bCs/>
          <w:color w:val="000000"/>
          <w:sz w:val="28"/>
          <w:szCs w:val="28"/>
        </w:rPr>
        <w:t> </w:t>
      </w:r>
      <w:r w:rsidRPr="00545C9A">
        <w:rPr>
          <w:rStyle w:val="c1"/>
          <w:b/>
          <w:bCs/>
          <w:color w:val="1F497D" w:themeColor="text2"/>
          <w:sz w:val="28"/>
          <w:szCs w:val="28"/>
        </w:rPr>
        <w:t>«Большой – маленький»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 Вырезать из бумаги кружочки большие и маленькие, цветные. Попросить ребенка подобрать к маленькому кружочку большой кружок. Потом можно добавить средний кружок. Попросить построить снеговика, сначала выложить большой кружок, потом средний кружок, далее маленький кружочек.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Также занимаясь своими делами по дому, на кухне, можно предложить помочь вам: подать маленькую ложечку, большую кружку и т. д.</w:t>
      </w:r>
    </w:p>
    <w:p w:rsid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E95D5A">
        <w:rPr>
          <w:rStyle w:val="c4"/>
          <w:color w:val="000000"/>
          <w:sz w:val="28"/>
          <w:szCs w:val="28"/>
        </w:rPr>
        <w:t>Хочу предложить еще одну игру, в которую играла со своими детьми. Нужно взять несколько игрушек (сначала три, далее уже пять, семь). Поставить их перед ребенком в ряд. Рассмотреть, перечислить. Потом попросить малыша отвернуться и в этот момент убрать одну игрушку. Повернувшись, ребенок должен ответить, какой игрушки нет. Развивая внимание и память, можно вспоминать цвета, формы, и величину. Например: посадить трех зайцев разного цвета – тогда для правильного ответа ребенок должен сказать: «Нет зайца такого-то цвета». В следующий раз положить разные фигуры: круг, квадрат, треугольник. Ребенок должен ответить: «Нет треугольника».</w:t>
      </w:r>
    </w:p>
    <w:p w:rsidR="00E95D5A" w:rsidRPr="00E95D5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E95D5A" w:rsidRPr="00545C9A" w:rsidRDefault="00E95D5A" w:rsidP="00E95D5A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1F497D" w:themeColor="text2"/>
          <w:sz w:val="28"/>
          <w:szCs w:val="28"/>
        </w:rPr>
      </w:pPr>
      <w:r w:rsidRPr="00545C9A">
        <w:rPr>
          <w:rStyle w:val="c4"/>
          <w:b/>
          <w:color w:val="1F497D" w:themeColor="text2"/>
          <w:sz w:val="28"/>
          <w:szCs w:val="28"/>
        </w:rPr>
        <w:t>Все эти игры помогут вашему ребенку накопить разнообразный сенсорный опыт, который на следующих этапах обучения позволит систематизировать накопленные знания, приобрести новые, а также использовать их в разнообразных ситуациях.</w:t>
      </w:r>
    </w:p>
    <w:p w:rsidR="00722672" w:rsidRPr="00545C9A" w:rsidRDefault="00722672">
      <w:pPr>
        <w:rPr>
          <w:b/>
          <w:color w:val="1F497D" w:themeColor="text2"/>
          <w:sz w:val="28"/>
          <w:szCs w:val="28"/>
        </w:rPr>
      </w:pPr>
    </w:p>
    <w:sectPr w:rsidR="00722672" w:rsidRPr="0054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D5A"/>
    <w:rsid w:val="00545C9A"/>
    <w:rsid w:val="00722672"/>
    <w:rsid w:val="00E9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4">
    <w:name w:val="c34"/>
    <w:basedOn w:val="a"/>
    <w:rsid w:val="00E9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E95D5A"/>
  </w:style>
  <w:style w:type="paragraph" w:customStyle="1" w:styleId="c25">
    <w:name w:val="c25"/>
    <w:basedOn w:val="a"/>
    <w:rsid w:val="00E9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95D5A"/>
  </w:style>
  <w:style w:type="paragraph" w:customStyle="1" w:styleId="c28">
    <w:name w:val="c28"/>
    <w:basedOn w:val="a"/>
    <w:rsid w:val="00E9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95D5A"/>
  </w:style>
  <w:style w:type="paragraph" w:customStyle="1" w:styleId="c3">
    <w:name w:val="c3"/>
    <w:basedOn w:val="a"/>
    <w:rsid w:val="00E9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5D5A"/>
  </w:style>
  <w:style w:type="character" w:customStyle="1" w:styleId="c21">
    <w:name w:val="c21"/>
    <w:basedOn w:val="a0"/>
    <w:rsid w:val="00E95D5A"/>
  </w:style>
  <w:style w:type="character" w:styleId="a3">
    <w:name w:val="Hyperlink"/>
    <w:basedOn w:val="a0"/>
    <w:uiPriority w:val="99"/>
    <w:semiHidden/>
    <w:unhideWhenUsed/>
    <w:rsid w:val="00E95D5A"/>
    <w:rPr>
      <w:color w:val="0000FF"/>
      <w:u w:val="single"/>
    </w:rPr>
  </w:style>
  <w:style w:type="character" w:customStyle="1" w:styleId="c5">
    <w:name w:val="c5"/>
    <w:basedOn w:val="a0"/>
    <w:rsid w:val="00E95D5A"/>
  </w:style>
  <w:style w:type="paragraph" w:styleId="a4">
    <w:name w:val="Balloon Text"/>
    <w:basedOn w:val="a"/>
    <w:link w:val="a5"/>
    <w:uiPriority w:val="99"/>
    <w:semiHidden/>
    <w:unhideWhenUsed/>
    <w:rsid w:val="00E95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dostavka.ru/Melissa-Doug-Transport-1272-id_6532214?partner_id%3Dadmitad%26utm_source%3Dadmitad%26utm_medium%3Dcpa%26utm_campaign%3D%26utm_content%3D6532214&amp;sa=D&amp;ust=1457445947325000&amp;usg=AFQjCNECtLTKGWomrdV-S8hCsoZve-2Gl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://www.dostavka.ru/Prology-HDTV-70L-id_6197057?partner_id%3Dadmitad%26utm_source%3Dadmitad%26utm_medium%3Dcpa%26utm_campaign%3D%26utm_content%3D6197057&amp;sa=D&amp;ust=1457445947321000&amp;usg=AFQjCNGX6JrjOOeWK4SzwTVgQ1N8v03J8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enter.ru/reg/14974/product/furniture/stulchik-turbo-2050405003227&amp;sa=D&amp;ust=1457445947321000&amp;usg=AFQjCNFyfHXaWsSBgll-l9AjCzYW0u1Sbg" TargetMode="External"/><Relationship Id="rId5" Type="http://schemas.openxmlformats.org/officeDocument/2006/relationships/hyperlink" Target="https://www.google.com/url?q=http://www.enter.ru/reg/14974/product/furniture/shkaf-gabriella-ma-460-2050403004042&amp;sa=D&amp;ust=1457445947320000&amp;usg=AFQjCNGMKL3l5q6U5X2ridf8ORFztFzrDQ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2023-09-20T08:53:00Z</dcterms:created>
  <dcterms:modified xsi:type="dcterms:W3CDTF">2023-09-20T09:06:00Z</dcterms:modified>
</cp:coreProperties>
</file>